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2A84" w14:textId="77777777" w:rsidR="001F2C8B" w:rsidRPr="006C7EC7" w:rsidRDefault="0078348B" w:rsidP="0078348B">
      <w:pPr>
        <w:pStyle w:val="Heading1"/>
        <w:rPr>
          <w:sz w:val="40"/>
        </w:rPr>
      </w:pPr>
      <w:r w:rsidRPr="006C7EC7">
        <w:rPr>
          <w:sz w:val="40"/>
        </w:rPr>
        <w:t xml:space="preserve">Microwave Reactor </w:t>
      </w:r>
      <w:r w:rsidR="0003055B" w:rsidRPr="006C7EC7">
        <w:rPr>
          <w:sz w:val="40"/>
        </w:rPr>
        <w:t xml:space="preserve">Standard Operating </w:t>
      </w:r>
      <w:r w:rsidRPr="006C7EC7">
        <w:rPr>
          <w:sz w:val="40"/>
        </w:rPr>
        <w:t>Procedure</w:t>
      </w:r>
      <w:r w:rsidR="0003055B" w:rsidRPr="006C7EC7">
        <w:rPr>
          <w:sz w:val="40"/>
        </w:rPr>
        <w:t xml:space="preserve"> (SOP)</w:t>
      </w:r>
    </w:p>
    <w:p w14:paraId="0EFEF2C8" w14:textId="77777777" w:rsidR="0078348B" w:rsidRDefault="0078348B" w:rsidP="00A26C70">
      <w:pPr>
        <w:spacing w:after="0"/>
      </w:pPr>
    </w:p>
    <w:p w14:paraId="65B49A8D" w14:textId="77777777" w:rsidR="006C7EC7" w:rsidRPr="006C7EC7" w:rsidRDefault="006C7EC7" w:rsidP="006C7EC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 w:rsidRPr="006C7EC7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Start of the day</w:t>
      </w:r>
    </w:p>
    <w:p w14:paraId="5C9A0064" w14:textId="3316B351" w:rsidR="00B14FE8" w:rsidRDefault="0078348B" w:rsidP="00B14FE8">
      <w:pPr>
        <w:pStyle w:val="ListParagraph"/>
        <w:numPr>
          <w:ilvl w:val="0"/>
          <w:numId w:val="2"/>
        </w:numPr>
      </w:pPr>
      <w:r>
        <w:t>Switch on the microwave power generator supply</w:t>
      </w:r>
      <w:r w:rsidR="00BA06C9">
        <w:t xml:space="preserve"> and set to 0 W</w:t>
      </w:r>
      <w:r>
        <w:t xml:space="preserve">, the </w:t>
      </w:r>
      <w:r w:rsidR="008875F0">
        <w:t>exhaust</w:t>
      </w:r>
      <w:r>
        <w:t xml:space="preserve"> valve</w:t>
      </w:r>
      <w:r w:rsidR="004E22B0">
        <w:t xml:space="preserve"> controller, the MFC controller</w:t>
      </w:r>
      <w:r w:rsidR="00CC25BD">
        <w:t xml:space="preserve"> (press &lt;ESC&gt; twice, then &lt;1&gt; to go to the main display)</w:t>
      </w:r>
      <w:r w:rsidR="004E22B0">
        <w:t xml:space="preserve">, </w:t>
      </w:r>
      <w:r>
        <w:t>the pyrometer display</w:t>
      </w:r>
      <w:r w:rsidR="00191386">
        <w:t>, and</w:t>
      </w:r>
      <w:r w:rsidR="004E22B0">
        <w:t xml:space="preserve"> </w:t>
      </w:r>
      <w:r w:rsidR="00191386">
        <w:t xml:space="preserve">the </w:t>
      </w:r>
      <w:r w:rsidR="0092619A">
        <w:t xml:space="preserve">water </w:t>
      </w:r>
      <w:r w:rsidR="00E133D8">
        <w:t>chiller</w:t>
      </w:r>
      <w:r w:rsidR="00DC1546">
        <w:t>s (x2)</w:t>
      </w:r>
    </w:p>
    <w:p w14:paraId="1B0DEF1F" w14:textId="77777777" w:rsidR="009A10B1" w:rsidRPr="006C7EC7" w:rsidRDefault="009A10B1" w:rsidP="009A10B1">
      <w:pPr>
        <w:pStyle w:val="Heading2"/>
        <w:rPr>
          <w:sz w:val="32"/>
        </w:rPr>
      </w:pPr>
      <w:r w:rsidRPr="006C7EC7">
        <w:rPr>
          <w:sz w:val="32"/>
        </w:rPr>
        <w:t>Switching samples</w:t>
      </w:r>
    </w:p>
    <w:p w14:paraId="009B363B" w14:textId="686DB5E3" w:rsidR="0078348B" w:rsidRDefault="0078348B" w:rsidP="0078348B">
      <w:pPr>
        <w:pStyle w:val="ListParagraph"/>
        <w:numPr>
          <w:ilvl w:val="0"/>
          <w:numId w:val="2"/>
        </w:numPr>
      </w:pPr>
      <w:r>
        <w:t xml:space="preserve">Close the </w:t>
      </w:r>
      <w:r w:rsidR="008875F0">
        <w:t>exhaust</w:t>
      </w:r>
      <w:r>
        <w:t xml:space="preserve"> valve</w:t>
      </w:r>
      <w:r w:rsidR="00BA1D9F">
        <w:t xml:space="preserve"> and gas line tap</w:t>
      </w:r>
    </w:p>
    <w:p w14:paraId="0C83AFA8" w14:textId="77777777" w:rsidR="00101E5C" w:rsidRDefault="00101E5C" w:rsidP="00101E5C">
      <w:pPr>
        <w:pStyle w:val="ListParagraph"/>
        <w:numPr>
          <w:ilvl w:val="0"/>
          <w:numId w:val="2"/>
        </w:numPr>
      </w:pPr>
      <w:r>
        <w:t xml:space="preserve">Make sure lab jack is supporting reactor baseplate </w:t>
      </w:r>
    </w:p>
    <w:p w14:paraId="5D7C313A" w14:textId="24D3E39C" w:rsidR="00B14FE8" w:rsidRDefault="00B14FE8" w:rsidP="0078348B">
      <w:pPr>
        <w:pStyle w:val="ListParagraph"/>
        <w:numPr>
          <w:ilvl w:val="0"/>
          <w:numId w:val="2"/>
        </w:numPr>
      </w:pPr>
      <w:r>
        <w:t xml:space="preserve">Slowly open the </w:t>
      </w:r>
      <w:r w:rsidR="00A26C70">
        <w:t>air inlet</w:t>
      </w:r>
      <w:r>
        <w:t xml:space="preserve"> valve unt</w:t>
      </w:r>
      <w:r w:rsidR="0092619A">
        <w:t>il pressure begins to increase</w:t>
      </w:r>
      <w:r w:rsidR="00E133D8">
        <w:t xml:space="preserve"> – </w:t>
      </w:r>
      <w:r w:rsidR="0092619A">
        <w:t>listen for light hiss</w:t>
      </w:r>
    </w:p>
    <w:p w14:paraId="49E3A625" w14:textId="167DC162" w:rsidR="00B14FE8" w:rsidRDefault="00B14FE8" w:rsidP="0078348B">
      <w:pPr>
        <w:pStyle w:val="ListParagraph"/>
        <w:numPr>
          <w:ilvl w:val="0"/>
          <w:numId w:val="2"/>
        </w:numPr>
      </w:pPr>
      <w:r>
        <w:t xml:space="preserve">At atmospheric pressure, </w:t>
      </w:r>
      <w:r w:rsidR="00E133D8">
        <w:t>gently</w:t>
      </w:r>
      <w:r>
        <w:t xml:space="preserve"> lower the lab jack</w:t>
      </w:r>
      <w:r w:rsidR="00E80EBC">
        <w:t xml:space="preserve"> to </w:t>
      </w:r>
      <w:r w:rsidR="00297CD1">
        <w:t>drop the baseplate out</w:t>
      </w:r>
    </w:p>
    <w:p w14:paraId="3D69A2DF" w14:textId="6A40F190" w:rsidR="00B14FE8" w:rsidRDefault="00E133D8" w:rsidP="0078348B">
      <w:pPr>
        <w:pStyle w:val="ListParagraph"/>
        <w:numPr>
          <w:ilvl w:val="0"/>
          <w:numId w:val="2"/>
        </w:numPr>
      </w:pPr>
      <w:r>
        <w:t>Change</w:t>
      </w:r>
      <w:r w:rsidR="00B14FE8">
        <w:t xml:space="preserve"> wire, </w:t>
      </w:r>
      <w:r w:rsidR="0092619A">
        <w:t>disk and substrate as required</w:t>
      </w:r>
      <w:r>
        <w:t xml:space="preserve"> and ensure they are centred</w:t>
      </w:r>
    </w:p>
    <w:p w14:paraId="189A2A9E" w14:textId="4BAF2C83" w:rsidR="00B14FE8" w:rsidRDefault="00431358" w:rsidP="0078348B">
      <w:pPr>
        <w:pStyle w:val="ListParagraph"/>
        <w:numPr>
          <w:ilvl w:val="0"/>
          <w:numId w:val="2"/>
        </w:numPr>
      </w:pPr>
      <w:r>
        <w:t xml:space="preserve">Raise lab jack, making sure not to </w:t>
      </w:r>
      <w:r w:rsidR="00E133D8">
        <w:t>shake</w:t>
      </w:r>
      <w:r>
        <w:t xml:space="preserve"> baseplate. </w:t>
      </w:r>
      <w:r w:rsidR="0092619A">
        <w:t>A</w:t>
      </w:r>
      <w:r>
        <w:t>lign</w:t>
      </w:r>
      <w:r w:rsidR="0092619A">
        <w:t xml:space="preserve"> baseplate</w:t>
      </w:r>
      <w:r>
        <w:t xml:space="preserve"> with chamber so it goes in freely</w:t>
      </w:r>
      <w:r w:rsidR="00E133D8">
        <w:t xml:space="preserve"> – </w:t>
      </w:r>
      <w:r w:rsidR="00E133D8" w:rsidRPr="00CA0EF6">
        <w:rPr>
          <w:b/>
          <w:bCs/>
        </w:rPr>
        <w:t>do not force the baseplate in</w:t>
      </w:r>
      <w:r w:rsidR="00CA0EF6" w:rsidRPr="00CA0EF6">
        <w:rPr>
          <w:b/>
          <w:bCs/>
        </w:rPr>
        <w:t>to the chamber</w:t>
      </w:r>
    </w:p>
    <w:p w14:paraId="6D61AE8F" w14:textId="4ADF9E95" w:rsidR="0058003E" w:rsidRDefault="0058003E" w:rsidP="0078348B">
      <w:pPr>
        <w:pStyle w:val="ListParagraph"/>
        <w:numPr>
          <w:ilvl w:val="0"/>
          <w:numId w:val="2"/>
        </w:numPr>
      </w:pPr>
      <w:r>
        <w:t xml:space="preserve">Close the </w:t>
      </w:r>
      <w:r w:rsidR="00A26C70">
        <w:t>air inlet</w:t>
      </w:r>
      <w:r>
        <w:t xml:space="preserve"> valve</w:t>
      </w:r>
      <w:r w:rsidR="00CA0EF6">
        <w:t xml:space="preserve"> to finger-tight</w:t>
      </w:r>
    </w:p>
    <w:p w14:paraId="2EA3F480" w14:textId="167DCBA4" w:rsidR="005C68A8" w:rsidRDefault="00431358" w:rsidP="005C68A8">
      <w:pPr>
        <w:pStyle w:val="ListParagraph"/>
        <w:numPr>
          <w:ilvl w:val="0"/>
          <w:numId w:val="2"/>
        </w:numPr>
      </w:pPr>
      <w:r>
        <w:t xml:space="preserve">Turn </w:t>
      </w:r>
      <w:r w:rsidR="008875F0">
        <w:t>exhaust</w:t>
      </w:r>
      <w:r>
        <w:t xml:space="preserve"> valve control dial to SS</w:t>
      </w:r>
      <w:r w:rsidR="00CA0EF6">
        <w:t xml:space="preserve"> and</w:t>
      </w:r>
      <w:r>
        <w:t xml:space="preserve"> make sure pressure set point is </w:t>
      </w:r>
      <w:r w:rsidR="00CA0EF6">
        <w:t>set to</w:t>
      </w:r>
      <w:r>
        <w:t xml:space="preserve"> 0</w:t>
      </w:r>
    </w:p>
    <w:p w14:paraId="5DC728AA" w14:textId="5B7846E1" w:rsidR="005C68A8" w:rsidRDefault="003E30CE" w:rsidP="005C68A8">
      <w:pPr>
        <w:pStyle w:val="ListParagraph"/>
        <w:numPr>
          <w:ilvl w:val="0"/>
          <w:numId w:val="2"/>
        </w:numPr>
      </w:pPr>
      <w:r>
        <w:t>T</w:t>
      </w:r>
      <w:r w:rsidR="005C68A8">
        <w:t xml:space="preserve">o get to base pressure: </w:t>
      </w:r>
      <w:r>
        <w:t xml:space="preserve">once pressure is low, </w:t>
      </w:r>
      <w:r w:rsidR="005C68A8">
        <w:t>open exhaust valve by small amounts until 10</w:t>
      </w:r>
      <w:r w:rsidR="005C68A8" w:rsidRPr="00431358">
        <w:rPr>
          <w:vertAlign w:val="superscript"/>
        </w:rPr>
        <w:t>-1</w:t>
      </w:r>
      <w:r w:rsidR="005C68A8">
        <w:t xml:space="preserve"> </w:t>
      </w:r>
      <w:r w:rsidR="00CA0EF6">
        <w:t>T</w:t>
      </w:r>
      <w:r w:rsidR="005C68A8">
        <w:t>orr is reached, then open valve fully</w:t>
      </w:r>
    </w:p>
    <w:p w14:paraId="3761B10B" w14:textId="2C329A37" w:rsidR="00CA0EF6" w:rsidRDefault="00CA0EF6" w:rsidP="0078348B">
      <w:pPr>
        <w:pStyle w:val="ListParagraph"/>
        <w:numPr>
          <w:ilvl w:val="0"/>
          <w:numId w:val="2"/>
        </w:numPr>
      </w:pPr>
      <w:r>
        <w:t>Ensure required interlocks are “on” (blue) and interlock alarm is tripped (red)</w:t>
      </w:r>
    </w:p>
    <w:p w14:paraId="2C52FA76" w14:textId="2404FC47" w:rsidR="00CA0EF6" w:rsidRPr="00CA0EF6" w:rsidRDefault="00CA0EF6" w:rsidP="00CA0EF6">
      <w:pPr>
        <w:pStyle w:val="ListParagraph"/>
        <w:numPr>
          <w:ilvl w:val="1"/>
          <w:numId w:val="2"/>
        </w:numPr>
        <w:rPr>
          <w:b/>
          <w:bCs/>
        </w:rPr>
      </w:pPr>
      <w:r w:rsidRPr="00CA0EF6">
        <w:rPr>
          <w:b/>
          <w:bCs/>
        </w:rPr>
        <w:t>Water interlock must always be “on”</w:t>
      </w:r>
    </w:p>
    <w:p w14:paraId="6E4EE690" w14:textId="28C70988" w:rsidR="00CA0EF6" w:rsidRDefault="00CA0EF6" w:rsidP="00CA0EF6">
      <w:pPr>
        <w:pStyle w:val="ListParagraph"/>
        <w:numPr>
          <w:ilvl w:val="1"/>
          <w:numId w:val="2"/>
        </w:numPr>
      </w:pPr>
      <w:r>
        <w:t>For standard H-term/growth, pressure and H</w:t>
      </w:r>
      <w:r>
        <w:rPr>
          <w:vertAlign w:val="subscript"/>
        </w:rPr>
        <w:t>2</w:t>
      </w:r>
      <w:r>
        <w:t xml:space="preserve"> flow interlocks should be “on”</w:t>
      </w:r>
    </w:p>
    <w:p w14:paraId="634B099F" w14:textId="4CF3FB9B" w:rsidR="00CA0EF6" w:rsidRDefault="00CA0EF6" w:rsidP="00CA0EF6">
      <w:pPr>
        <w:pStyle w:val="ListParagraph"/>
        <w:numPr>
          <w:ilvl w:val="1"/>
          <w:numId w:val="2"/>
        </w:numPr>
      </w:pPr>
      <w:r>
        <w:t xml:space="preserve">Reflected power interlock must </w:t>
      </w:r>
      <w:r w:rsidRPr="00614088">
        <w:rPr>
          <w:b/>
          <w:bCs/>
        </w:rPr>
        <w:t>not be</w:t>
      </w:r>
      <w:r>
        <w:t xml:space="preserve"> turned “on” until plasma is stable</w:t>
      </w:r>
    </w:p>
    <w:p w14:paraId="0D85A432" w14:textId="30441A2E" w:rsidR="009A10B1" w:rsidRPr="006C7EC7" w:rsidRDefault="009A10B1" w:rsidP="009A10B1">
      <w:pPr>
        <w:pStyle w:val="Heading2"/>
        <w:rPr>
          <w:sz w:val="32"/>
        </w:rPr>
      </w:pPr>
      <w:r w:rsidRPr="006C7EC7">
        <w:rPr>
          <w:sz w:val="32"/>
        </w:rPr>
        <w:t>Running reactor</w:t>
      </w:r>
    </w:p>
    <w:p w14:paraId="5AF8C26B" w14:textId="77777777" w:rsidR="006C7EC7" w:rsidRPr="006C7EC7" w:rsidRDefault="006C7EC7" w:rsidP="006C7EC7">
      <w:pPr>
        <w:rPr>
          <w:color w:val="ED7D31" w:themeColor="accent2"/>
          <w:sz w:val="24"/>
        </w:rPr>
      </w:pPr>
      <w:r w:rsidRPr="006C7EC7">
        <w:rPr>
          <w:rFonts w:asciiTheme="majorHAnsi" w:eastAsiaTheme="majorEastAsia" w:hAnsiTheme="majorHAnsi" w:cstheme="majorBidi"/>
          <w:color w:val="ED7D31" w:themeColor="accent2"/>
          <w:sz w:val="28"/>
          <w:szCs w:val="26"/>
        </w:rPr>
        <w:t>Start up</w:t>
      </w:r>
    </w:p>
    <w:p w14:paraId="1554DAFD" w14:textId="77777777" w:rsidR="008B37C8" w:rsidRDefault="008A7027" w:rsidP="0078348B">
      <w:pPr>
        <w:pStyle w:val="ListParagraph"/>
        <w:numPr>
          <w:ilvl w:val="0"/>
          <w:numId w:val="2"/>
        </w:numPr>
      </w:pPr>
      <w:r>
        <w:t>Open taps for required gases a</w:t>
      </w:r>
      <w:r w:rsidR="006C7EC7">
        <w:t>nd</w:t>
      </w:r>
      <w:r>
        <w:t xml:space="preserve"> gas line tap</w:t>
      </w:r>
    </w:p>
    <w:p w14:paraId="14475BD0" w14:textId="6A287C6E" w:rsidR="00431358" w:rsidRDefault="008B37C8" w:rsidP="0078348B">
      <w:pPr>
        <w:pStyle w:val="ListParagraph"/>
        <w:numPr>
          <w:ilvl w:val="0"/>
          <w:numId w:val="2"/>
        </w:numPr>
      </w:pPr>
      <w:r>
        <w:t>T</w:t>
      </w:r>
      <w:r w:rsidR="00CA0EF6">
        <w:t>urn on air blower behind rack</w:t>
      </w:r>
      <w:r w:rsidR="0025147F">
        <w:t xml:space="preserve"> and ensure pyrometer is set to correct emissivity</w:t>
      </w:r>
    </w:p>
    <w:p w14:paraId="55DE1B2D" w14:textId="735A0FEF" w:rsidR="00CA0EF6" w:rsidRDefault="008B37C8" w:rsidP="008875F0">
      <w:pPr>
        <w:pStyle w:val="ListParagraph"/>
        <w:numPr>
          <w:ilvl w:val="0"/>
          <w:numId w:val="2"/>
        </w:numPr>
      </w:pPr>
      <w:r>
        <w:t>Set</w:t>
      </w:r>
      <w:r w:rsidR="008875F0">
        <w:t xml:space="preserve"> the set</w:t>
      </w:r>
      <w:r>
        <w:t>-</w:t>
      </w:r>
      <w:r w:rsidR="008875F0">
        <w:t>point pressure</w:t>
      </w:r>
      <w:r w:rsidR="00393DE6">
        <w:t xml:space="preserve"> (p)</w:t>
      </w:r>
      <w:r w:rsidR="008875F0">
        <w:t xml:space="preserve"> dial to 15 </w:t>
      </w:r>
      <w:r w:rsidR="00A26C70">
        <w:t>T</w:t>
      </w:r>
      <w:r w:rsidR="008875F0">
        <w:t>orr</w:t>
      </w:r>
      <w:r w:rsidR="00CA0EF6">
        <w:t xml:space="preserve"> and s</w:t>
      </w:r>
      <w:r w:rsidR="008875F0">
        <w:t>et the exhaust valve to “Auto”</w:t>
      </w:r>
    </w:p>
    <w:p w14:paraId="681C5FAE" w14:textId="2D2EF7AB" w:rsidR="00CA0EF6" w:rsidRDefault="008A7027" w:rsidP="008875F0">
      <w:pPr>
        <w:pStyle w:val="ListParagraph"/>
        <w:numPr>
          <w:ilvl w:val="0"/>
          <w:numId w:val="2"/>
        </w:numPr>
      </w:pPr>
      <w:r>
        <w:t>T</w:t>
      </w:r>
      <w:r w:rsidR="008875F0">
        <w:t>urn on the H</w:t>
      </w:r>
      <w:r w:rsidR="008875F0" w:rsidRPr="00CA0EF6">
        <w:rPr>
          <w:vertAlign w:val="subscript"/>
        </w:rPr>
        <w:t>2</w:t>
      </w:r>
      <w:r w:rsidR="008875F0">
        <w:t xml:space="preserve"> flow </w:t>
      </w:r>
      <w:r w:rsidR="008B37C8">
        <w:t>by pressing &lt;ON&gt;&lt;ALL&gt; then &lt;ON&gt;&lt;1&gt;</w:t>
      </w:r>
      <w:r w:rsidR="008875F0">
        <w:t xml:space="preserve"> on the MFC controller</w:t>
      </w:r>
      <w:r w:rsidR="0017787C">
        <w:t xml:space="preserve"> </w:t>
      </w:r>
    </w:p>
    <w:p w14:paraId="466E78B9" w14:textId="44C58216" w:rsidR="008875F0" w:rsidRDefault="0017787C" w:rsidP="008875F0">
      <w:pPr>
        <w:pStyle w:val="ListParagraph"/>
        <w:numPr>
          <w:ilvl w:val="0"/>
          <w:numId w:val="2"/>
        </w:numPr>
      </w:pPr>
      <w:r>
        <w:t>Wait for p to stabilise</w:t>
      </w:r>
      <w:r w:rsidR="008A7027">
        <w:t xml:space="preserve"> at about 15 </w:t>
      </w:r>
      <w:r w:rsidR="00A26C70">
        <w:t>T</w:t>
      </w:r>
      <w:r w:rsidR="008A7027">
        <w:t>orr</w:t>
      </w:r>
    </w:p>
    <w:p w14:paraId="7690AFD2" w14:textId="16119E58" w:rsidR="00262A25" w:rsidRDefault="0017787C" w:rsidP="008875F0">
      <w:pPr>
        <w:pStyle w:val="ListParagraph"/>
        <w:numPr>
          <w:ilvl w:val="0"/>
          <w:numId w:val="2"/>
        </w:numPr>
      </w:pPr>
      <w:r>
        <w:t xml:space="preserve">Check the striking power </w:t>
      </w:r>
      <w:r w:rsidR="008A7027">
        <w:t>(</w:t>
      </w:r>
      <w:r w:rsidR="00C81EAC">
        <w:t>0.70 kW</w:t>
      </w:r>
      <w:r w:rsidR="008A7027">
        <w:t>) on the microwave supply</w:t>
      </w:r>
    </w:p>
    <w:p w14:paraId="1AD41A87" w14:textId="39B49FB3" w:rsidR="00262A25" w:rsidRPr="005836AF" w:rsidRDefault="00262A25" w:rsidP="00262A25">
      <w:pPr>
        <w:pStyle w:val="ListParagraph"/>
        <w:numPr>
          <w:ilvl w:val="0"/>
          <w:numId w:val="2"/>
        </w:numPr>
        <w:rPr>
          <w:i/>
          <w:iCs/>
        </w:rPr>
      </w:pPr>
      <w:r>
        <w:t>C</w:t>
      </w:r>
      <w:r w:rsidR="008A7027">
        <w:t>heck air, water and gas flow</w:t>
      </w:r>
      <w:r>
        <w:t>, and reset interlock alarm (turns green)</w:t>
      </w:r>
      <w:r w:rsidR="00B86699">
        <w:t xml:space="preserve">; then reset the </w:t>
      </w:r>
      <w:r w:rsidR="00E9292D">
        <w:t>fault on microwave power supply display</w:t>
      </w:r>
    </w:p>
    <w:p w14:paraId="35C2E21F" w14:textId="77777777" w:rsidR="005836AF" w:rsidRPr="00335397" w:rsidRDefault="005836AF" w:rsidP="005836AF">
      <w:pPr>
        <w:pStyle w:val="ListParagraph"/>
        <w:rPr>
          <w:i/>
          <w:iCs/>
        </w:rPr>
      </w:pPr>
    </w:p>
    <w:p w14:paraId="289DADF1" w14:textId="566A3AC4" w:rsidR="00262A25" w:rsidRPr="0025147F" w:rsidRDefault="00262A25" w:rsidP="0025147F">
      <w:pPr>
        <w:pStyle w:val="ListParagraph"/>
        <w:rPr>
          <w:b/>
          <w:bCs/>
          <w:i/>
          <w:iCs/>
          <w:color w:val="ED7D31" w:themeColor="accent2"/>
        </w:rPr>
      </w:pPr>
      <w:r w:rsidRPr="005836AF">
        <w:rPr>
          <w:b/>
          <w:bCs/>
          <w:i/>
          <w:iCs/>
        </w:rPr>
        <w:t>(</w:t>
      </w:r>
      <w:r w:rsidR="008A7027" w:rsidRPr="005836AF">
        <w:rPr>
          <w:b/>
          <w:bCs/>
          <w:i/>
          <w:iCs/>
        </w:rPr>
        <w:t>Make sure you know steps 1</w:t>
      </w:r>
      <w:r w:rsidRPr="005836AF">
        <w:rPr>
          <w:b/>
          <w:bCs/>
          <w:i/>
          <w:iCs/>
        </w:rPr>
        <w:t>9</w:t>
      </w:r>
      <w:r w:rsidR="008A7027" w:rsidRPr="005836AF">
        <w:rPr>
          <w:b/>
          <w:bCs/>
          <w:i/>
          <w:iCs/>
        </w:rPr>
        <w:t>-</w:t>
      </w:r>
      <w:r w:rsidR="00A26C70" w:rsidRPr="005836AF">
        <w:rPr>
          <w:b/>
          <w:bCs/>
          <w:i/>
          <w:iCs/>
        </w:rPr>
        <w:t>2</w:t>
      </w:r>
      <w:r w:rsidRPr="005836AF">
        <w:rPr>
          <w:b/>
          <w:bCs/>
          <w:i/>
          <w:iCs/>
        </w:rPr>
        <w:t>2</w:t>
      </w:r>
      <w:r w:rsidR="008A7027" w:rsidRPr="005836AF">
        <w:rPr>
          <w:b/>
          <w:bCs/>
          <w:i/>
          <w:iCs/>
        </w:rPr>
        <w:t xml:space="preserve"> as they must be performed </w:t>
      </w:r>
      <w:r w:rsidR="00131DCD" w:rsidRPr="005836AF">
        <w:rPr>
          <w:b/>
          <w:bCs/>
          <w:i/>
          <w:iCs/>
        </w:rPr>
        <w:t>in rapid succession</w:t>
      </w:r>
      <w:r w:rsidRPr="005836AF">
        <w:rPr>
          <w:b/>
          <w:bCs/>
          <w:i/>
          <w:iCs/>
        </w:rPr>
        <w:t>)</w:t>
      </w:r>
    </w:p>
    <w:p w14:paraId="606B4E9E" w14:textId="6F9A3545" w:rsidR="006C7EC7" w:rsidRDefault="008A7027" w:rsidP="00A26C70">
      <w:pPr>
        <w:pStyle w:val="ListParagraph"/>
        <w:numPr>
          <w:ilvl w:val="0"/>
          <w:numId w:val="2"/>
        </w:numPr>
      </w:pPr>
      <w:r>
        <w:t>S</w:t>
      </w:r>
      <w:r w:rsidR="0017787C">
        <w:t xml:space="preserve">trike by pressing </w:t>
      </w:r>
      <w:r w:rsidR="005836AF">
        <w:t>“Start”</w:t>
      </w:r>
      <w:r w:rsidR="00D557F4">
        <w:t xml:space="preserve"> on microwave power supply</w:t>
      </w:r>
      <w:r w:rsidR="00262A25">
        <w:t>.</w:t>
      </w:r>
      <w:r w:rsidR="00D557F4">
        <w:t xml:space="preserve"> </w:t>
      </w:r>
      <w:r>
        <w:t>Check if plasma has struck, and check it sits nicely above substrate (not on quartz window)</w:t>
      </w:r>
    </w:p>
    <w:p w14:paraId="0FB3F42B" w14:textId="1C547202" w:rsidR="006C7EC7" w:rsidRDefault="00A26C70" w:rsidP="006C7EC7">
      <w:pPr>
        <w:pStyle w:val="ListParagraph"/>
        <w:numPr>
          <w:ilvl w:val="1"/>
          <w:numId w:val="3"/>
        </w:numPr>
      </w:pPr>
      <w:r>
        <w:t>If no plasma is visible/high reflected power</w:t>
      </w:r>
      <w:r w:rsidR="00D557F4">
        <w:t xml:space="preserve"> (&gt;</w:t>
      </w:r>
      <w:r w:rsidR="00685610">
        <w:t>0.35 kW)</w:t>
      </w:r>
      <w:r>
        <w:t>, tune to strike plasma</w:t>
      </w:r>
      <w:r w:rsidR="00262A25">
        <w:t>:</w:t>
      </w:r>
      <w:r w:rsidRPr="00A26C70">
        <w:t xml:space="preserve"> </w:t>
      </w:r>
      <w:r w:rsidR="00262A25">
        <w:t>a</w:t>
      </w:r>
      <w:r w:rsidR="006C7EC7">
        <w:t xml:space="preserve">t around </w:t>
      </w:r>
      <w:r w:rsidR="00685610">
        <w:t>0.</w:t>
      </w:r>
      <w:r w:rsidR="006C7EC7">
        <w:t xml:space="preserve">32 </w:t>
      </w:r>
      <w:r w:rsidR="00685610">
        <w:t>k</w:t>
      </w:r>
      <w:r w:rsidR="006C7EC7">
        <w:t xml:space="preserve">W, plasma </w:t>
      </w:r>
      <w:r w:rsidR="006C7EC7" w:rsidRPr="00685610">
        <w:rPr>
          <w:i/>
          <w:iCs/>
        </w:rPr>
        <w:t>usually</w:t>
      </w:r>
      <w:r w:rsidR="006C7EC7">
        <w:t xml:space="preserve"> strikes and reflected power drops</w:t>
      </w:r>
    </w:p>
    <w:p w14:paraId="59BF4BC1" w14:textId="77777777" w:rsidR="00262A25" w:rsidRDefault="00A26C70" w:rsidP="006C7EC7">
      <w:pPr>
        <w:pStyle w:val="ListParagraph"/>
        <w:numPr>
          <w:ilvl w:val="1"/>
          <w:numId w:val="3"/>
        </w:numPr>
      </w:pPr>
      <w:r>
        <w:t xml:space="preserve">If plasma won’t strike, </w:t>
      </w:r>
      <w:r w:rsidR="00262A25">
        <w:t>drop</w:t>
      </w:r>
      <w:r>
        <w:t xml:space="preserve"> pressure until it does</w:t>
      </w:r>
      <w:r w:rsidR="00262A25">
        <w:t xml:space="preserve"> - d</w:t>
      </w:r>
      <w:r>
        <w:t>o not go below 10 Torr</w:t>
      </w:r>
      <w:r w:rsidR="00262A25">
        <w:t xml:space="preserve">. </w:t>
      </w:r>
    </w:p>
    <w:p w14:paraId="05AAD743" w14:textId="590FD05A" w:rsidR="008875F0" w:rsidRDefault="00262A25" w:rsidP="006C7EC7">
      <w:pPr>
        <w:pStyle w:val="ListParagraph"/>
        <w:numPr>
          <w:ilvl w:val="1"/>
          <w:numId w:val="3"/>
        </w:numPr>
      </w:pPr>
      <w:r w:rsidRPr="00262A25">
        <w:rPr>
          <w:b/>
          <w:bCs/>
        </w:rPr>
        <w:t>Do not</w:t>
      </w:r>
      <w:r w:rsidR="00A26C70" w:rsidRPr="00262A25">
        <w:rPr>
          <w:b/>
          <w:bCs/>
        </w:rPr>
        <w:t xml:space="preserve"> run with high reflected power</w:t>
      </w:r>
      <w:r w:rsidR="00685610">
        <w:rPr>
          <w:b/>
          <w:bCs/>
        </w:rPr>
        <w:t xml:space="preserve"> (&gt; 0.35 kW)</w:t>
      </w:r>
      <w:r w:rsidR="00A26C70" w:rsidRPr="00262A25">
        <w:rPr>
          <w:b/>
          <w:bCs/>
        </w:rPr>
        <w:t xml:space="preserve"> for more than 1 minute</w:t>
      </w:r>
    </w:p>
    <w:p w14:paraId="0610DD51" w14:textId="4F9938A4" w:rsidR="0017787C" w:rsidRDefault="0017787C" w:rsidP="008875F0">
      <w:pPr>
        <w:pStyle w:val="ListParagraph"/>
        <w:numPr>
          <w:ilvl w:val="0"/>
          <w:numId w:val="2"/>
        </w:numPr>
      </w:pPr>
      <w:r>
        <w:t xml:space="preserve">Turn up pressure </w:t>
      </w:r>
      <w:r w:rsidRPr="00262A25">
        <w:rPr>
          <w:b/>
          <w:i/>
        </w:rPr>
        <w:t>quickly</w:t>
      </w:r>
      <w:r>
        <w:t xml:space="preserve"> </w:t>
      </w:r>
      <w:r w:rsidRPr="0017787C">
        <w:rPr>
          <w:b/>
        </w:rPr>
        <w:t>after</w:t>
      </w:r>
      <w:r>
        <w:t xml:space="preserve"> striking</w:t>
      </w:r>
      <w:r w:rsidR="00262A25">
        <w:t xml:space="preserve"> and c</w:t>
      </w:r>
      <w:r w:rsidR="008A7027">
        <w:t>heck</w:t>
      </w:r>
      <w:r w:rsidR="00262A25">
        <w:t xml:space="preserve"> plasma</w:t>
      </w:r>
      <w:r w:rsidR="008A7027">
        <w:t xml:space="preserve"> position again</w:t>
      </w:r>
    </w:p>
    <w:p w14:paraId="500713D6" w14:textId="167E27A2" w:rsidR="0017787C" w:rsidRDefault="0017787C" w:rsidP="008875F0">
      <w:pPr>
        <w:pStyle w:val="ListParagraph"/>
        <w:numPr>
          <w:ilvl w:val="0"/>
          <w:numId w:val="2"/>
        </w:numPr>
      </w:pPr>
      <w:r>
        <w:t>Set conditions required for growth.</w:t>
      </w:r>
      <w:r w:rsidR="00393DE6">
        <w:t xml:space="preserve"> </w:t>
      </w:r>
      <w:r>
        <w:t xml:space="preserve">Try to change P and p together by setting p, then dialling P slowly. </w:t>
      </w:r>
      <w:r w:rsidR="00393DE6">
        <w:t>Take care when changing power (P) as the dial varies increment with speed of dial turning</w:t>
      </w:r>
      <w:r w:rsidR="00393DE6">
        <w:t xml:space="preserve">. </w:t>
      </w:r>
      <w:r>
        <w:t xml:space="preserve">Aim for P </w:t>
      </w:r>
      <w:r w:rsidR="005C68A8">
        <w:t>≈</w:t>
      </w:r>
      <w:r w:rsidR="00C77F2D">
        <w:t xml:space="preserve"> 10</w:t>
      </w:r>
      <w:r>
        <w:t>p.</w:t>
      </w:r>
      <w:r w:rsidR="006E3CE4">
        <w:t xml:space="preserve"> If using CH</w:t>
      </w:r>
      <w:r w:rsidR="006E3CE4" w:rsidRPr="00A26C70">
        <w:rPr>
          <w:vertAlign w:val="subscript"/>
        </w:rPr>
        <w:t>4</w:t>
      </w:r>
      <w:r w:rsidR="006E3CE4">
        <w:t xml:space="preserve">, turn on at about 50 </w:t>
      </w:r>
      <w:r w:rsidR="00A26C70">
        <w:t>T</w:t>
      </w:r>
      <w:r w:rsidR="006E3CE4">
        <w:t>orr</w:t>
      </w:r>
    </w:p>
    <w:p w14:paraId="68A6CEA8" w14:textId="2AF9B815" w:rsidR="00262A25" w:rsidRDefault="0017787C" w:rsidP="00262A25">
      <w:pPr>
        <w:pStyle w:val="ListParagraph"/>
        <w:numPr>
          <w:ilvl w:val="0"/>
          <w:numId w:val="2"/>
        </w:numPr>
      </w:pPr>
      <w:r>
        <w:t xml:space="preserve">Minimise reflected power using </w:t>
      </w:r>
      <w:r w:rsidR="006E3CE4">
        <w:t xml:space="preserve">(left and middle) </w:t>
      </w:r>
      <w:r>
        <w:t xml:space="preserve">knobs on top of the </w:t>
      </w:r>
      <w:r w:rsidR="006E3CE4">
        <w:t>waveguide</w:t>
      </w:r>
    </w:p>
    <w:p w14:paraId="72578245" w14:textId="77777777" w:rsidR="00335397" w:rsidRDefault="00335397" w:rsidP="005836AF">
      <w:pPr>
        <w:pStyle w:val="ListParagraph"/>
      </w:pPr>
    </w:p>
    <w:p w14:paraId="5B0253BC" w14:textId="46027566" w:rsidR="006C7EC7" w:rsidRDefault="00A26C70" w:rsidP="00131DCD">
      <w:pPr>
        <w:pStyle w:val="ListParagraph"/>
        <w:numPr>
          <w:ilvl w:val="0"/>
          <w:numId w:val="2"/>
        </w:numPr>
      </w:pPr>
      <w:r>
        <w:t xml:space="preserve">Turn </w:t>
      </w:r>
      <w:r w:rsidR="00262A25">
        <w:t>“on” (blue) interlock for reflected power</w:t>
      </w:r>
    </w:p>
    <w:p w14:paraId="03533741" w14:textId="77777777" w:rsidR="006C7EC7" w:rsidRPr="006C7EC7" w:rsidRDefault="009A10B1" w:rsidP="006C7EC7">
      <w:pPr>
        <w:pStyle w:val="ListParagraph"/>
        <w:numPr>
          <w:ilvl w:val="0"/>
          <w:numId w:val="2"/>
        </w:numPr>
      </w:pPr>
      <w:r>
        <w:t>-----------Watch pretty colours-------------</w:t>
      </w:r>
    </w:p>
    <w:p w14:paraId="2A7B77EE" w14:textId="61533BF0" w:rsidR="006C7EC7" w:rsidRPr="006C7EC7" w:rsidRDefault="00E133D8" w:rsidP="006C7EC7">
      <w:pPr>
        <w:rPr>
          <w:rFonts w:asciiTheme="majorHAnsi" w:eastAsiaTheme="majorEastAsia" w:hAnsiTheme="majorHAnsi" w:cstheme="majorBidi"/>
          <w:color w:val="ED7D31" w:themeColor="accent2"/>
          <w:sz w:val="28"/>
          <w:szCs w:val="26"/>
        </w:rPr>
      </w:pPr>
      <w:r>
        <w:rPr>
          <w:rFonts w:asciiTheme="majorHAnsi" w:eastAsiaTheme="majorEastAsia" w:hAnsiTheme="majorHAnsi" w:cstheme="majorBidi"/>
          <w:color w:val="ED7D31" w:themeColor="accent2"/>
          <w:sz w:val="28"/>
          <w:szCs w:val="26"/>
        </w:rPr>
        <w:br w:type="column"/>
      </w:r>
      <w:r w:rsidR="006C7EC7" w:rsidRPr="006C7EC7">
        <w:rPr>
          <w:rFonts w:asciiTheme="majorHAnsi" w:eastAsiaTheme="majorEastAsia" w:hAnsiTheme="majorHAnsi" w:cstheme="majorBidi"/>
          <w:color w:val="ED7D31" w:themeColor="accent2"/>
          <w:sz w:val="28"/>
          <w:szCs w:val="26"/>
        </w:rPr>
        <w:lastRenderedPageBreak/>
        <w:t>Shut down</w:t>
      </w:r>
    </w:p>
    <w:p w14:paraId="5DB4AB98" w14:textId="5FEF784B" w:rsidR="006C7EC7" w:rsidRDefault="006C7EC7" w:rsidP="0017787C">
      <w:pPr>
        <w:pStyle w:val="ListParagraph"/>
        <w:numPr>
          <w:ilvl w:val="0"/>
          <w:numId w:val="2"/>
        </w:numPr>
      </w:pPr>
      <w:r>
        <w:t xml:space="preserve">Switch </w:t>
      </w:r>
      <w:r w:rsidR="00131DCD">
        <w:t xml:space="preserve">reflected power </w:t>
      </w:r>
      <w:r>
        <w:t>interlock “off” (orange) before changing any conditions to avoid accidental trip</w:t>
      </w:r>
    </w:p>
    <w:p w14:paraId="7727D7A8" w14:textId="23973525" w:rsidR="009A10B1" w:rsidRDefault="009A10B1" w:rsidP="0017787C">
      <w:pPr>
        <w:pStyle w:val="ListParagraph"/>
        <w:numPr>
          <w:ilvl w:val="0"/>
          <w:numId w:val="2"/>
        </w:numPr>
      </w:pPr>
      <w:r>
        <w:t>If used, switch off non-hydrogen gases after growth time is complete</w:t>
      </w:r>
      <w:r w:rsidR="00A26C70">
        <w:t xml:space="preserve"> and leave for </w:t>
      </w:r>
      <w:r w:rsidR="006C7EC7">
        <w:t xml:space="preserve">at least </w:t>
      </w:r>
      <w:r w:rsidR="00A26C70">
        <w:t>2 minutes to pump chamber clear</w:t>
      </w:r>
      <w:r w:rsidR="00393DE6">
        <w:t xml:space="preserve"> of carbon</w:t>
      </w:r>
    </w:p>
    <w:p w14:paraId="360F17C2" w14:textId="6F63D4CA" w:rsidR="00131DCD" w:rsidRDefault="00131DCD" w:rsidP="00131DCD">
      <w:pPr>
        <w:pStyle w:val="ListParagraph"/>
        <w:numPr>
          <w:ilvl w:val="0"/>
          <w:numId w:val="2"/>
        </w:numPr>
      </w:pPr>
      <w:r>
        <w:t>Slowly t</w:t>
      </w:r>
      <w:r w:rsidR="009A10B1">
        <w:t>urn</w:t>
      </w:r>
      <w:r>
        <w:t xml:space="preserve"> down</w:t>
      </w:r>
      <w:r w:rsidR="009A10B1">
        <w:t xml:space="preserve"> microwave power dial and p</w:t>
      </w:r>
      <w:r>
        <w:t>ressure</w:t>
      </w:r>
      <w:r w:rsidR="009A10B1">
        <w:t xml:space="preserve"> set-point dial</w:t>
      </w:r>
      <w:r>
        <w:t xml:space="preserve"> simultaneously</w:t>
      </w:r>
      <w:r w:rsidR="009A10B1">
        <w:t xml:space="preserve">, stopping p at 30 </w:t>
      </w:r>
      <w:r w:rsidR="006C7EC7">
        <w:t>T</w:t>
      </w:r>
      <w:r w:rsidR="009A10B1">
        <w:t>orr, until plasma goes out</w:t>
      </w:r>
    </w:p>
    <w:p w14:paraId="6C9BD305" w14:textId="2B066BAF" w:rsidR="005C68A8" w:rsidRDefault="00056134" w:rsidP="005C68A8">
      <w:pPr>
        <w:pStyle w:val="ListParagraph"/>
        <w:numPr>
          <w:ilvl w:val="0"/>
          <w:numId w:val="2"/>
        </w:numPr>
      </w:pPr>
      <w:r>
        <w:t xml:space="preserve">Press </w:t>
      </w:r>
      <w:r w:rsidR="00287362">
        <w:t>“Stop” on microwave power supply</w:t>
      </w:r>
      <w:r w:rsidR="00131DCD">
        <w:t>, s</w:t>
      </w:r>
      <w:r w:rsidR="005C68A8">
        <w:t>et p</w:t>
      </w:r>
      <w:r w:rsidR="00131DCD">
        <w:t>ressure</w:t>
      </w:r>
      <w:r w:rsidR="005C68A8">
        <w:t xml:space="preserve"> set-point to 0</w:t>
      </w:r>
      <w:r w:rsidR="0067526B">
        <w:t xml:space="preserve"> Torr</w:t>
      </w:r>
      <w:r w:rsidR="00131DCD">
        <w:t>, o</w:t>
      </w:r>
      <w:r w:rsidR="005C68A8">
        <w:t>pen exhaust valve and turn off H</w:t>
      </w:r>
      <w:r w:rsidR="005C68A8" w:rsidRPr="00131DCD">
        <w:rPr>
          <w:vertAlign w:val="subscript"/>
        </w:rPr>
        <w:t>2</w:t>
      </w:r>
      <w:r w:rsidR="005C68A8">
        <w:t xml:space="preserve"> flow </w:t>
      </w:r>
    </w:p>
    <w:p w14:paraId="50866A9F" w14:textId="36107FFF" w:rsidR="00B63118" w:rsidRDefault="00B63118" w:rsidP="0017787C">
      <w:pPr>
        <w:pStyle w:val="ListParagraph"/>
        <w:numPr>
          <w:ilvl w:val="0"/>
          <w:numId w:val="2"/>
        </w:numPr>
      </w:pPr>
      <w:r>
        <w:t xml:space="preserve">Turn off </w:t>
      </w:r>
      <w:r w:rsidR="00131DCD">
        <w:t>air blower when cool</w:t>
      </w:r>
      <w:r w:rsidR="00E54F75">
        <w:t xml:space="preserve"> and </w:t>
      </w:r>
      <w:r w:rsidR="0067526B">
        <w:t>ensure</w:t>
      </w:r>
      <w:r w:rsidR="00E54F75">
        <w:t xml:space="preserve"> the </w:t>
      </w:r>
      <w:r w:rsidR="00905399">
        <w:t xml:space="preserve">MW power </w:t>
      </w:r>
      <w:r w:rsidR="0067526B">
        <w:t>is set to 0 W</w:t>
      </w:r>
    </w:p>
    <w:p w14:paraId="08678335" w14:textId="2207B182" w:rsidR="005C68A8" w:rsidRDefault="00CC25BD" w:rsidP="005C68A8">
      <w:pPr>
        <w:pStyle w:val="ListParagraph"/>
        <w:numPr>
          <w:ilvl w:val="0"/>
          <w:numId w:val="2"/>
        </w:numPr>
      </w:pPr>
      <w:r>
        <w:t>Close</w:t>
      </w:r>
      <w:r w:rsidR="005C68A8">
        <w:t xml:space="preserve"> gas taps and gas line tap</w:t>
      </w:r>
    </w:p>
    <w:p w14:paraId="35AA9897" w14:textId="77777777" w:rsidR="0087259F" w:rsidRDefault="0087259F" w:rsidP="0087259F">
      <w:pPr>
        <w:pStyle w:val="ListParagraph"/>
      </w:pPr>
    </w:p>
    <w:p w14:paraId="5C96B524" w14:textId="4AB0B0C6" w:rsidR="0087259F" w:rsidRDefault="0087259F" w:rsidP="0087259F">
      <w:pPr>
        <w:pStyle w:val="ListParagraph"/>
        <w:numPr>
          <w:ilvl w:val="0"/>
          <w:numId w:val="2"/>
        </w:numPr>
      </w:pPr>
      <w:r>
        <w:t>Return to step 2 to remove sample</w:t>
      </w:r>
      <w:r w:rsidR="000847FF">
        <w:t>/switch samples between runs</w:t>
      </w:r>
    </w:p>
    <w:p w14:paraId="4FB541E2" w14:textId="77777777" w:rsidR="00C7610E" w:rsidRPr="006C7EC7" w:rsidRDefault="00C7610E" w:rsidP="00C7610E">
      <w:pPr>
        <w:pStyle w:val="Heading2"/>
        <w:rPr>
          <w:sz w:val="32"/>
        </w:rPr>
      </w:pPr>
      <w:r w:rsidRPr="006C7EC7">
        <w:rPr>
          <w:sz w:val="32"/>
        </w:rPr>
        <w:t>End of the day</w:t>
      </w:r>
    </w:p>
    <w:p w14:paraId="77AD590F" w14:textId="71F601E5" w:rsidR="00B63118" w:rsidRDefault="006C0947" w:rsidP="0017787C">
      <w:pPr>
        <w:pStyle w:val="ListParagraph"/>
        <w:numPr>
          <w:ilvl w:val="0"/>
          <w:numId w:val="2"/>
        </w:numPr>
      </w:pPr>
      <w:r>
        <w:t xml:space="preserve">Set </w:t>
      </w:r>
      <w:r w:rsidR="00B63118">
        <w:t>the microwave power generator supply</w:t>
      </w:r>
      <w:r>
        <w:t xml:space="preserve"> to Standby</w:t>
      </w:r>
      <w:r w:rsidR="0025147F">
        <w:t>.</w:t>
      </w:r>
      <w:r>
        <w:t xml:space="preserve"> </w:t>
      </w:r>
      <w:r w:rsidR="0025147F">
        <w:t>T</w:t>
      </w:r>
      <w:r>
        <w:t>urn off</w:t>
      </w:r>
      <w:r w:rsidR="00B63118">
        <w:t xml:space="preserve"> the exhaust valve</w:t>
      </w:r>
      <w:r w:rsidR="004E22B0">
        <w:t xml:space="preserve"> controller, the MFC controller</w:t>
      </w:r>
      <w:r w:rsidR="00191386">
        <w:t xml:space="preserve"> (press </w:t>
      </w:r>
      <w:r w:rsidR="00375DBE">
        <w:t>&lt;ESC&gt; to return to the main menu, then &lt;0&gt; to go to standby)</w:t>
      </w:r>
      <w:r w:rsidR="004E22B0">
        <w:t xml:space="preserve">, </w:t>
      </w:r>
      <w:r w:rsidR="00B63118">
        <w:t>the pyrometer display</w:t>
      </w:r>
      <w:r w:rsidR="00191386">
        <w:t xml:space="preserve">, and the </w:t>
      </w:r>
      <w:r w:rsidR="00131DCD">
        <w:t>water chiller</w:t>
      </w:r>
      <w:r w:rsidR="0025147F">
        <w:t>s</w:t>
      </w:r>
      <w:r w:rsidR="004E22B0">
        <w:t xml:space="preserve"> </w:t>
      </w:r>
    </w:p>
    <w:p w14:paraId="348285DF" w14:textId="0A4D0121" w:rsidR="000E0465" w:rsidRDefault="000E0465" w:rsidP="0017787C">
      <w:pPr>
        <w:pStyle w:val="ListParagraph"/>
        <w:numPr>
          <w:ilvl w:val="0"/>
          <w:numId w:val="2"/>
        </w:numPr>
      </w:pPr>
      <w:r>
        <w:t>Ensure the chamber is under vacuum before leaving it for extended durations</w:t>
      </w:r>
    </w:p>
    <w:p w14:paraId="703A86AA" w14:textId="1CA818F6" w:rsidR="00262A25" w:rsidRDefault="00262A25" w:rsidP="00262A25"/>
    <w:p w14:paraId="7E9B19F3" w14:textId="77777777" w:rsidR="006D162A" w:rsidRDefault="006D162A" w:rsidP="00262A25"/>
    <w:p w14:paraId="644669C4" w14:textId="77777777" w:rsidR="006D162A" w:rsidRDefault="006D162A" w:rsidP="00262A25"/>
    <w:p w14:paraId="77D2543B" w14:textId="1F3F8E65" w:rsidR="00131DCD" w:rsidRPr="006D162A" w:rsidRDefault="00131DCD" w:rsidP="00262A25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</w:pPr>
      <w:r w:rsidRPr="006D162A">
        <w:rPr>
          <w:rFonts w:asciiTheme="majorHAnsi" w:eastAsiaTheme="majorEastAsia" w:hAnsiTheme="majorHAnsi" w:cstheme="majorBidi"/>
          <w:color w:val="2E74B5" w:themeColor="accent1" w:themeShade="BF"/>
          <w:sz w:val="28"/>
          <w:szCs w:val="24"/>
        </w:rPr>
        <w:t>Information on interlocks:</w:t>
      </w:r>
    </w:p>
    <w:p w14:paraId="394D72C1" w14:textId="062521F5" w:rsidR="00262A25" w:rsidRDefault="006D162A" w:rsidP="00262A25">
      <w:r>
        <w:t>Conditions for interlock to trip and trigger alarm (turning off MW power):</w:t>
      </w:r>
    </w:p>
    <w:p w14:paraId="700A2FEA" w14:textId="77777777" w:rsidR="00262A25" w:rsidRDefault="00262A25" w:rsidP="00262A25">
      <w:pPr>
        <w:pStyle w:val="ListParagraph"/>
        <w:numPr>
          <w:ilvl w:val="1"/>
          <w:numId w:val="2"/>
        </w:numPr>
      </w:pPr>
      <w:r>
        <w:t>Water must go from “on” to “off”</w:t>
      </w:r>
    </w:p>
    <w:p w14:paraId="51DD1440" w14:textId="77777777" w:rsidR="00262A25" w:rsidRDefault="00262A25" w:rsidP="00262A25">
      <w:pPr>
        <w:pStyle w:val="ListParagraph"/>
        <w:numPr>
          <w:ilvl w:val="1"/>
          <w:numId w:val="2"/>
        </w:numPr>
      </w:pPr>
      <w:r>
        <w:t>Pressure must go above 300 Torr</w:t>
      </w:r>
    </w:p>
    <w:p w14:paraId="295EB8FD" w14:textId="77777777" w:rsidR="00262A25" w:rsidRDefault="00262A25" w:rsidP="00262A25">
      <w:pPr>
        <w:pStyle w:val="ListParagraph"/>
        <w:numPr>
          <w:ilvl w:val="1"/>
          <w:numId w:val="2"/>
        </w:numPr>
      </w:pPr>
      <w:r>
        <w:t>Reflected power must go above 20 W</w:t>
      </w:r>
    </w:p>
    <w:p w14:paraId="31EB7E4E" w14:textId="20EED475" w:rsidR="00262A25" w:rsidRDefault="00262A25" w:rsidP="00262A25">
      <w:pPr>
        <w:pStyle w:val="ListParagraph"/>
        <w:numPr>
          <w:ilvl w:val="1"/>
          <w:numId w:val="2"/>
        </w:numPr>
      </w:pPr>
      <w:r>
        <w:t>H</w:t>
      </w:r>
      <w:r>
        <w:rPr>
          <w:vertAlign w:val="subscript"/>
        </w:rPr>
        <w:t>2</w:t>
      </w:r>
      <w:r>
        <w:rPr>
          <w:vertAlign w:val="subscript"/>
        </w:rPr>
        <w:softHyphen/>
        <w:t xml:space="preserve"> </w:t>
      </w:r>
      <w:r>
        <w:t xml:space="preserve">flow must go below 100 </w:t>
      </w:r>
      <w:proofErr w:type="spellStart"/>
      <w:r>
        <w:t>sccm</w:t>
      </w:r>
      <w:proofErr w:type="spellEnd"/>
    </w:p>
    <w:p w14:paraId="221FDEDE" w14:textId="1BF003EB" w:rsidR="006D162A" w:rsidRDefault="006D162A" w:rsidP="00262A25">
      <w:r>
        <w:t xml:space="preserve">If intending to run the reactor outside of these conditions, please consult with </w:t>
      </w:r>
      <w:r w:rsidR="008F1A74">
        <w:t>Paul May</w:t>
      </w:r>
      <w:r>
        <w:t xml:space="preserve"> or </w:t>
      </w:r>
      <w:r w:rsidR="00802CEF">
        <w:t>James</w:t>
      </w:r>
      <w:r w:rsidR="008F1A74">
        <w:t xml:space="preserve"> Smith</w:t>
      </w:r>
      <w:r>
        <w:t xml:space="preserve"> to get approval first.</w:t>
      </w:r>
    </w:p>
    <w:p w14:paraId="0D2DB37E" w14:textId="2D4B961B" w:rsidR="006D162A" w:rsidRDefault="006D162A" w:rsidP="00262A25"/>
    <w:p w14:paraId="0507983A" w14:textId="0F67A2B2" w:rsidR="006D162A" w:rsidRDefault="006D162A" w:rsidP="00262A25"/>
    <w:p w14:paraId="15D92DEE" w14:textId="47C3BDD4" w:rsidR="006D162A" w:rsidRDefault="006D162A" w:rsidP="00262A25"/>
    <w:p w14:paraId="3B565AF6" w14:textId="7AEC6D40" w:rsidR="006D162A" w:rsidRDefault="006D162A" w:rsidP="00262A25"/>
    <w:p w14:paraId="5B2820F1" w14:textId="675CAD7A" w:rsidR="006D162A" w:rsidRPr="008F1A74" w:rsidRDefault="006D162A" w:rsidP="00262A25">
      <w:r w:rsidRPr="008F1A74">
        <w:t>If you encounter any problem while using the reactor</w:t>
      </w:r>
      <w:r w:rsidR="008F1A74" w:rsidRPr="008F1A74">
        <w:t>, turn off MW power (</w:t>
      </w:r>
      <w:r w:rsidR="00F544FB">
        <w:t>“Stop” on microwave power supply display</w:t>
      </w:r>
      <w:r w:rsidR="008F1A74" w:rsidRPr="008F1A74">
        <w:t>), turn off all gas flow and contact either:</w:t>
      </w:r>
    </w:p>
    <w:p w14:paraId="6D6DB768" w14:textId="71C3C231" w:rsidR="008F1A74" w:rsidRDefault="008F1A74" w:rsidP="008F1A74">
      <w:pPr>
        <w:ind w:firstLine="720"/>
      </w:pPr>
      <w:r>
        <w:t xml:space="preserve">Paul May – </w:t>
      </w:r>
      <w:r w:rsidRPr="008F1A74">
        <w:t>paul.may@bristol.ac.uk</w:t>
      </w:r>
    </w:p>
    <w:p w14:paraId="3BDC9AB4" w14:textId="0214E784" w:rsidR="00F544FB" w:rsidRDefault="00F544FB" w:rsidP="008F1A74">
      <w:pPr>
        <w:ind w:firstLine="720"/>
      </w:pPr>
      <w:r>
        <w:t>James Smith – james.smith@bristol</w:t>
      </w:r>
      <w:r w:rsidR="002B7BAF">
        <w:t>.ac.uk</w:t>
      </w:r>
    </w:p>
    <w:p w14:paraId="5365F4AC" w14:textId="429F6B66" w:rsidR="008F1A74" w:rsidRPr="00F544FB" w:rsidRDefault="008F1A74" w:rsidP="00262A25">
      <w:pPr>
        <w:rPr>
          <w:lang w:val="it-IT"/>
        </w:rPr>
      </w:pPr>
    </w:p>
    <w:p w14:paraId="15026B12" w14:textId="1151877A" w:rsidR="008F1A74" w:rsidRPr="00F544FB" w:rsidRDefault="008F1A74" w:rsidP="00262A25">
      <w:pPr>
        <w:rPr>
          <w:lang w:val="it-IT"/>
        </w:rPr>
      </w:pPr>
    </w:p>
    <w:p w14:paraId="44B2A7D4" w14:textId="73F19FAC" w:rsidR="008F1A74" w:rsidRPr="00F544FB" w:rsidRDefault="008F1A74" w:rsidP="00262A25">
      <w:pPr>
        <w:rPr>
          <w:lang w:val="it-IT"/>
        </w:rPr>
      </w:pPr>
    </w:p>
    <w:p w14:paraId="178779BB" w14:textId="4355B24E" w:rsidR="00560BC7" w:rsidRPr="00F544FB" w:rsidRDefault="00560BC7" w:rsidP="00262A25">
      <w:pPr>
        <w:rPr>
          <w:lang w:val="it-IT"/>
        </w:rPr>
      </w:pPr>
    </w:p>
    <w:p w14:paraId="49A63D17" w14:textId="098284A2" w:rsidR="00560BC7" w:rsidRPr="00F544FB" w:rsidRDefault="00560BC7" w:rsidP="00262A25">
      <w:pPr>
        <w:rPr>
          <w:lang w:val="it-IT"/>
        </w:rPr>
      </w:pPr>
    </w:p>
    <w:p w14:paraId="6F26F631" w14:textId="16AA10CA" w:rsidR="00560BC7" w:rsidRDefault="00560BC7" w:rsidP="00262A25">
      <w:r>
        <w:t>---------------------------------------------------------------------------------------------------------------</w:t>
      </w:r>
    </w:p>
    <w:p w14:paraId="08E71F6D" w14:textId="77777777" w:rsidR="00560BC7" w:rsidRDefault="00560BC7" w:rsidP="00262A25"/>
    <w:p w14:paraId="06BADB81" w14:textId="79A9D77B" w:rsidR="008F1A74" w:rsidRDefault="008F1A74" w:rsidP="00262A25">
      <w:r>
        <w:t xml:space="preserve">If something unexpected happens and you’re in any doubt as to what to do, </w:t>
      </w:r>
      <w:r w:rsidRPr="008F1A74">
        <w:rPr>
          <w:b/>
          <w:bCs/>
        </w:rPr>
        <w:t>IMMEDIATELY</w:t>
      </w:r>
      <w:r>
        <w:t xml:space="preserve"> </w:t>
      </w:r>
      <w:r w:rsidRPr="008F1A74">
        <w:rPr>
          <w:b/>
          <w:bCs/>
        </w:rPr>
        <w:t>TURN OFF MW POWER</w:t>
      </w:r>
      <w:r>
        <w:t xml:space="preserve">, </w:t>
      </w:r>
      <w:r w:rsidRPr="008F1A74">
        <w:rPr>
          <w:i/>
          <w:iCs/>
        </w:rPr>
        <w:t>then</w:t>
      </w:r>
      <w:r>
        <w:t xml:space="preserve"> seek assistance!</w:t>
      </w:r>
    </w:p>
    <w:p w14:paraId="03BC9342" w14:textId="7469EAF8" w:rsidR="00560BC7" w:rsidRDefault="00560BC7" w:rsidP="00262A25"/>
    <w:p w14:paraId="1AF16E88" w14:textId="77777777" w:rsidR="00560BC7" w:rsidRDefault="00560BC7" w:rsidP="00560BC7">
      <w:r>
        <w:t>---------------------------------------------------------------------------------------------------------------</w:t>
      </w:r>
    </w:p>
    <w:sectPr w:rsidR="00560BC7" w:rsidSect="00B61368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F802" w14:textId="77777777" w:rsidR="00E07D47" w:rsidRDefault="00E07D47" w:rsidP="005C68A8">
      <w:pPr>
        <w:spacing w:after="0"/>
      </w:pPr>
      <w:r>
        <w:separator/>
      </w:r>
    </w:p>
  </w:endnote>
  <w:endnote w:type="continuationSeparator" w:id="0">
    <w:p w14:paraId="0413AEEB" w14:textId="77777777" w:rsidR="00E07D47" w:rsidRDefault="00E07D47" w:rsidP="005C68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C57B" w14:textId="77777777" w:rsidR="00E07D47" w:rsidRDefault="00E07D47" w:rsidP="005C68A8">
      <w:pPr>
        <w:spacing w:after="0"/>
      </w:pPr>
      <w:r>
        <w:separator/>
      </w:r>
    </w:p>
  </w:footnote>
  <w:footnote w:type="continuationSeparator" w:id="0">
    <w:p w14:paraId="43220A35" w14:textId="77777777" w:rsidR="00E07D47" w:rsidRDefault="00E07D47" w:rsidP="005C68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278C" w14:textId="367DF1CE" w:rsidR="00303923" w:rsidRPr="00E133D8" w:rsidRDefault="00E133D8" w:rsidP="00E133D8">
    <w:pPr>
      <w:pStyle w:val="Header"/>
      <w:tabs>
        <w:tab w:val="clear" w:pos="4513"/>
      </w:tabs>
      <w:rPr>
        <w:color w:val="A6A6A6" w:themeColor="background1" w:themeShade="A6"/>
      </w:rPr>
    </w:pPr>
    <w:r w:rsidRPr="00E133D8">
      <w:rPr>
        <w:color w:val="A6A6A6" w:themeColor="background1" w:themeShade="A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113B" w14:textId="77777777" w:rsidR="00572D17" w:rsidRDefault="00572D17">
    <w:pPr>
      <w:pStyle w:val="Header"/>
      <w:rPr>
        <w:color w:val="A6A6A6" w:themeColor="background1" w:themeShade="A6"/>
      </w:rPr>
    </w:pPr>
    <w:r>
      <w:rPr>
        <w:color w:val="A6A6A6" w:themeColor="background1" w:themeShade="A6"/>
      </w:rPr>
      <w:t xml:space="preserve">September </w:t>
    </w:r>
    <w:r w:rsidR="00B61368" w:rsidRPr="00E133D8">
      <w:rPr>
        <w:color w:val="A6A6A6" w:themeColor="background1" w:themeShade="A6"/>
      </w:rPr>
      <w:t>20</w:t>
    </w:r>
    <w:r w:rsidR="00196640">
      <w:rPr>
        <w:color w:val="A6A6A6" w:themeColor="background1" w:themeShade="A6"/>
      </w:rPr>
      <w:t>2</w:t>
    </w:r>
    <w:r>
      <w:rPr>
        <w:color w:val="A6A6A6" w:themeColor="background1" w:themeShade="A6"/>
      </w:rPr>
      <w:t>4</w:t>
    </w:r>
  </w:p>
  <w:p w14:paraId="431F149F" w14:textId="794D3891" w:rsidR="00131DCD" w:rsidRDefault="00196640">
    <w:pPr>
      <w:pStyle w:val="Header"/>
    </w:pP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40043"/>
    <w:multiLevelType w:val="hybridMultilevel"/>
    <w:tmpl w:val="065E9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76F1E"/>
    <w:multiLevelType w:val="hybridMultilevel"/>
    <w:tmpl w:val="270A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83C25"/>
    <w:multiLevelType w:val="hybridMultilevel"/>
    <w:tmpl w:val="2D64B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367844">
    <w:abstractNumId w:val="1"/>
  </w:num>
  <w:num w:numId="2" w16cid:durableId="890337859">
    <w:abstractNumId w:val="0"/>
  </w:num>
  <w:num w:numId="3" w16cid:durableId="1326283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8B"/>
    <w:rsid w:val="0003055B"/>
    <w:rsid w:val="00056134"/>
    <w:rsid w:val="000847FF"/>
    <w:rsid w:val="0009130E"/>
    <w:rsid w:val="000E0465"/>
    <w:rsid w:val="00101E5C"/>
    <w:rsid w:val="00131DCD"/>
    <w:rsid w:val="0017787C"/>
    <w:rsid w:val="00191386"/>
    <w:rsid w:val="00196640"/>
    <w:rsid w:val="001C6AC6"/>
    <w:rsid w:val="001E53E4"/>
    <w:rsid w:val="001F2C8B"/>
    <w:rsid w:val="0025147F"/>
    <w:rsid w:val="00262A25"/>
    <w:rsid w:val="00287362"/>
    <w:rsid w:val="00297CD1"/>
    <w:rsid w:val="002B7BAF"/>
    <w:rsid w:val="00303923"/>
    <w:rsid w:val="00335397"/>
    <w:rsid w:val="00375DBE"/>
    <w:rsid w:val="00393DE6"/>
    <w:rsid w:val="003E30CE"/>
    <w:rsid w:val="00431358"/>
    <w:rsid w:val="004E22B0"/>
    <w:rsid w:val="00560BC7"/>
    <w:rsid w:val="00572D17"/>
    <w:rsid w:val="0058003E"/>
    <w:rsid w:val="005836AF"/>
    <w:rsid w:val="005C68A8"/>
    <w:rsid w:val="00614088"/>
    <w:rsid w:val="0067526B"/>
    <w:rsid w:val="006841D2"/>
    <w:rsid w:val="00685610"/>
    <w:rsid w:val="006C0947"/>
    <w:rsid w:val="006C7EC7"/>
    <w:rsid w:val="006D162A"/>
    <w:rsid w:val="006E3CE4"/>
    <w:rsid w:val="0078348B"/>
    <w:rsid w:val="007835A4"/>
    <w:rsid w:val="00802CEF"/>
    <w:rsid w:val="0087259F"/>
    <w:rsid w:val="008848B0"/>
    <w:rsid w:val="008875F0"/>
    <w:rsid w:val="008A7027"/>
    <w:rsid w:val="008B37C8"/>
    <w:rsid w:val="008F1A74"/>
    <w:rsid w:val="00905399"/>
    <w:rsid w:val="0092619A"/>
    <w:rsid w:val="00946938"/>
    <w:rsid w:val="009A10B1"/>
    <w:rsid w:val="00A26C70"/>
    <w:rsid w:val="00B10D48"/>
    <w:rsid w:val="00B14FE8"/>
    <w:rsid w:val="00B61368"/>
    <w:rsid w:val="00B63118"/>
    <w:rsid w:val="00B86699"/>
    <w:rsid w:val="00BA06C9"/>
    <w:rsid w:val="00BA1D9F"/>
    <w:rsid w:val="00C713E2"/>
    <w:rsid w:val="00C75E03"/>
    <w:rsid w:val="00C7610E"/>
    <w:rsid w:val="00C77F2D"/>
    <w:rsid w:val="00C81EAC"/>
    <w:rsid w:val="00CA0EF6"/>
    <w:rsid w:val="00CC25BD"/>
    <w:rsid w:val="00D557F4"/>
    <w:rsid w:val="00D6666F"/>
    <w:rsid w:val="00DC1546"/>
    <w:rsid w:val="00E07D47"/>
    <w:rsid w:val="00E133D8"/>
    <w:rsid w:val="00E54F75"/>
    <w:rsid w:val="00E80EBC"/>
    <w:rsid w:val="00E9292D"/>
    <w:rsid w:val="00ED575C"/>
    <w:rsid w:val="00F544FB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1EB29"/>
  <w15:chartTrackingRefBased/>
  <w15:docId w15:val="{61939F06-0903-446B-977B-7C5EA2BA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E03"/>
    <w:pPr>
      <w:spacing w:line="240" w:lineRule="auto"/>
      <w:contextualSpacing/>
      <w:jc w:val="both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0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4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348B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9A10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1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92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392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30392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3923"/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rsid w:val="008F1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Croot</dc:creator>
  <cp:keywords/>
  <dc:description/>
  <cp:lastModifiedBy>Ed Smith</cp:lastModifiedBy>
  <cp:revision>2</cp:revision>
  <cp:lastPrinted>2016-10-27T09:09:00Z</cp:lastPrinted>
  <dcterms:created xsi:type="dcterms:W3CDTF">2024-09-11T15:12:00Z</dcterms:created>
  <dcterms:modified xsi:type="dcterms:W3CDTF">2024-09-11T15:12:00Z</dcterms:modified>
</cp:coreProperties>
</file>